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9691"/>
      </w:tblGrid>
      <w:tr w:rsidR="008410DB" w:rsidRPr="008410DB" w:rsidTr="008410DB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10DB" w:rsidRPr="008410DB" w:rsidRDefault="008410DB" w:rsidP="008410DB">
            <w:pPr>
              <w:spacing w:after="0" w:line="38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bdr w:val="none" w:sz="0" w:space="0" w:color="auto" w:frame="1"/>
              </w:rPr>
              <w:t>Закон РТ от 08.07.1992 N 1560-XII (ред. от 03.03.2012) "О государственных языках Республики Татарстан и других языках в Республике Татарстан"</w:t>
            </w:r>
          </w:p>
          <w:p w:rsidR="008410DB" w:rsidRPr="008410DB" w:rsidRDefault="008410DB" w:rsidP="008410DB">
            <w:pPr>
              <w:spacing w:after="0" w:line="38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Глава I. ОБЩИЕ ПОЛОЖЕНИЯ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Статья 1. 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Законодательство Республики Татарстан о государственных языках Республики Татарстан и других языках в Республике Татарстан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Татарстан, 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регулирующих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языковые отношения.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2. Свобода пользования языками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3. Правовое положение языков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Государственными языками в Республике Татарстан являются равноправные татарский и русский языки.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4. Гарантии защиты и функционирования государственных языков Республики Татарстан и других языков в Республике Татарстан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гарантируют и обеспечивают социальную, экономическую и правовую защиту языков независимо от их статуса.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(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ред. Закона РТ от 03.12.2009 N 54-ЗРТ)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К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правовое регулирование в пределах своих полномочий отношений в области охраны, 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изучения и использования государственных языков Республики Татарстан и других языков в Республике Татарстан;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обеспечение равноправного функционирования татарского и русского языков как государственных языков Республики Татарстан;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создание условий для развития других языков в республике;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(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ред. Закона РТ от 03.03.2012 N 16-ЗРТ)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Татарстан и другие.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Часть пятая утратила силу. - Закон РТ от 03.03.2012 N 16-ЗРТ.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Глава II. ПРАВА ГРАЖДАН ПО ИСПОЛЬЗОВАНИЮ ГОСУДАРСТВЕННЫХ ЯЗЫКОВ РЕСПУБЛИКИ ТАТАРСТАН И ДРУГИХ ЯЗЫКОВ В РЕСПУБЛИКЕ ТАТАРСТАН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7. Право на выбор языка общения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Граждане в Республике Татарстан свободны в выборе и использовании языка общения.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8. Право на выбор языка воспитания и обучения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соответствии с законодательством.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9. Изучение и преподавание государственных языков Республики Татарстан и других языков в Республике Татарстан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Государство обеспечивает гражданам в Республике Татарстан условия для изучения и преподавания родного языка.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Статья 11. 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Язык опубликования законов и других нормативных правовых актов Республики Татарстан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12. Язык проведения выборов и референдумов в Республике Татарстан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П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(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асть вторая в ред. Закона РТ от 03.12.2009 N 54-ЗРТ)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Статья 13. Язык работы органов местного самоуправления, государственных </w:t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органов, предприятий, учреждений и иных организаций Республики Татарстан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  <w:t>Статья 14. Язык официального делопроизводства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Н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(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ред. Закона РТ от 03.12.2009 N 54-ЗРТ)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Тексты документов (бланков, печатей, штампов, штемпелей) и вывесок с наименованиями 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15. Язык официальной переписки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ии и ее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субъектах - на русском языке.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16. Язык судопроизводства и делопроизводства в судах и правоохранительных органах Республики Татарстан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Статья 17. Язык нотариального 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делопроизводства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Правила определения языка судопроизводства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18. Язык средств массовой информации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При переводе и дублировании кино- и видеопродукции используются государственные и другие языки с учетом интересов населения.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19. Языки, используемые в сферах промышленности, связи, транспорта и энергетики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20. Языки, используемые в государственной сфере обслуживания и в коммерческой деятельности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(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ч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асть вторая в ред. Закона РТ от 03.12.2009 N 54-ЗРТ)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Статья 21. Языки в сфере науки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Республике Татарстан осуществляется свободный выбор языка научных работ.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  <w:t>Статья 22. Языки в сфере культуры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</w:t>
            </w:r>
            <w:proofErr w:type="spell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старотатарского</w:t>
            </w:r>
            <w:proofErr w:type="spell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письменного языка на арабской графике как учебного предмета.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Глава IV. ЯЗЫК ГЕОГРАФИЧЕСКИХ НАИМЕНОВАНИЙ И НАДПИСЕЙ, ТОПОГРАФИЧЕСКИХ ОБОЗНАЧЕНИЙ И ДОРОЖНЫХ УКАЗАТЕЛЕЙ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23. Порядок определения языка географических наименований и надписей, топографических обозначений и дорожных указателей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br/>
              <w:t>В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Статья 24. 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25. Наименование и переименование территорий, населенных пунктов и иных объектов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Искажение наименований населенных пунктов не допускается.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 xml:space="preserve"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языках и на языке другой договаривающейся стороны либо на иных языках по взаимной договоренности сторон.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Статья 27. </w:t>
            </w:r>
            <w:proofErr w:type="gramStart"/>
            <w:r w:rsidRPr="008410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      </w:r>
            <w:proofErr w:type="gram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      </w:r>
          </w:p>
          <w:p w:rsidR="008410DB" w:rsidRPr="008410DB" w:rsidRDefault="008410DB" w:rsidP="008410DB">
            <w:pPr>
              <w:spacing w:after="0" w:line="387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0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Президент Республики Татарстан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М.ШАЙМИЕВ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Казань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8 июля 1992 года</w:t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</w:rPr>
              <w:t>N 1560-XII</w:t>
            </w:r>
          </w:p>
          <w:p w:rsidR="008410DB" w:rsidRPr="008410DB" w:rsidRDefault="008410DB" w:rsidP="008410DB">
            <w:pPr>
              <w:spacing w:after="0" w:line="38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</w:r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br/>
              <w:t>Последнее обновление: 23 августа 2012, 14:22</w:t>
            </w:r>
          </w:p>
        </w:tc>
      </w:tr>
      <w:tr w:rsidR="008410DB" w:rsidRPr="008410DB" w:rsidTr="008410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410DB" w:rsidRPr="008410DB" w:rsidRDefault="008410DB" w:rsidP="008410DB">
            <w:pPr>
              <w:spacing w:after="0" w:line="387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Copyright</w:t>
            </w:r>
            <w:proofErr w:type="spellEnd"/>
            <w:r w:rsidRPr="0084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© 2003-2013 Кабинет Министров Республики Татарстан</w:t>
            </w:r>
          </w:p>
        </w:tc>
      </w:tr>
    </w:tbl>
    <w:p w:rsidR="00E63563" w:rsidRDefault="00E63563"/>
    <w:sectPr w:rsidR="00E63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410DB"/>
    <w:rsid w:val="008410DB"/>
    <w:rsid w:val="00E6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7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3551</Words>
  <Characters>20245</Characters>
  <Application>Microsoft Office Word</Application>
  <DocSecurity>0</DocSecurity>
  <Lines>168</Lines>
  <Paragraphs>47</Paragraphs>
  <ScaleCrop>false</ScaleCrop>
  <Company/>
  <LinksUpToDate>false</LinksUpToDate>
  <CharactersWithSpaces>23749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met_4</dc:creator>
  <cp:keywords/>
  <dc:description/>
  <cp:lastModifiedBy>met_4</cp:lastModifiedBy>
  <cp:revision>3</cp:revision>
  <dcterms:created xsi:type="dcterms:W3CDTF">2019-08-21T07:26:00Z</dcterms:created>
  <dcterms:modified xsi:type="dcterms:W3CDTF">2019-08-21T07:27:00Z</dcterms:modified>
</cp:coreProperties>
</file>